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0B600E" w:rsidRDefault="000B600E" w:rsidP="000B600E">
      <w:pPr>
        <w:jc w:val="center"/>
        <w:rPr>
          <w:b/>
          <w:sz w:val="32"/>
        </w:rPr>
      </w:pPr>
      <w:bookmarkStart w:id="0" w:name="_uvfg05vqkqi8" w:colFirst="0" w:colLast="0"/>
      <w:bookmarkEnd w:id="0"/>
      <w:r>
        <w:rPr>
          <w:b/>
          <w:noProof/>
          <w:sz w:val="32"/>
        </w:rPr>
        <w:drawing>
          <wp:inline distT="0" distB="0" distL="0" distR="0" wp14:anchorId="621BD644" wp14:editId="60F7D37B">
            <wp:extent cx="2494031" cy="1074422"/>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AHoriz[4C].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94031" cy="1074422"/>
                    </a:xfrm>
                    <a:prstGeom prst="rect">
                      <a:avLst/>
                    </a:prstGeom>
                  </pic:spPr>
                </pic:pic>
              </a:graphicData>
            </a:graphic>
          </wp:inline>
        </w:drawing>
      </w:r>
    </w:p>
    <w:p w:rsidR="000B600E" w:rsidRPr="000B600E" w:rsidRDefault="000B600E" w:rsidP="000B600E">
      <w:pPr>
        <w:jc w:val="center"/>
        <w:rPr>
          <w:rFonts w:asciiTheme="minorHAnsi" w:hAnsiTheme="minorHAnsi"/>
          <w:b/>
          <w:sz w:val="32"/>
        </w:rPr>
      </w:pPr>
      <w:r w:rsidRPr="000B600E">
        <w:rPr>
          <w:rFonts w:asciiTheme="minorHAnsi" w:hAnsiTheme="minorHAnsi"/>
          <w:b/>
          <w:sz w:val="32"/>
        </w:rPr>
        <w:t>Society of American Archivists</w:t>
      </w:r>
    </w:p>
    <w:p w:rsidR="000B600E" w:rsidRPr="000B600E" w:rsidRDefault="000B600E" w:rsidP="000B600E">
      <w:pPr>
        <w:jc w:val="center"/>
        <w:rPr>
          <w:rFonts w:asciiTheme="minorHAnsi" w:hAnsiTheme="minorHAnsi"/>
          <w:b/>
          <w:sz w:val="32"/>
        </w:rPr>
      </w:pPr>
      <w:r w:rsidRPr="000B600E">
        <w:rPr>
          <w:rFonts w:asciiTheme="minorHAnsi" w:hAnsiTheme="minorHAnsi"/>
          <w:b/>
          <w:sz w:val="32"/>
        </w:rPr>
        <w:t>Committee on Education Meeting</w:t>
      </w:r>
    </w:p>
    <w:p w:rsidR="000B600E" w:rsidRPr="000B600E" w:rsidRDefault="000B600E" w:rsidP="000B600E">
      <w:pPr>
        <w:jc w:val="center"/>
        <w:rPr>
          <w:rFonts w:asciiTheme="minorHAnsi" w:hAnsiTheme="minorHAnsi"/>
          <w:b/>
          <w:sz w:val="32"/>
        </w:rPr>
      </w:pPr>
      <w:r w:rsidRPr="000B600E">
        <w:rPr>
          <w:rFonts w:asciiTheme="minorHAnsi" w:hAnsiTheme="minorHAnsi"/>
          <w:b/>
          <w:sz w:val="32"/>
        </w:rPr>
        <w:t>July 26, 2017</w:t>
      </w:r>
    </w:p>
    <w:p w:rsidR="000B600E" w:rsidRPr="000B600E" w:rsidRDefault="000B600E" w:rsidP="000B600E">
      <w:pPr>
        <w:jc w:val="center"/>
        <w:rPr>
          <w:rFonts w:asciiTheme="minorHAnsi" w:hAnsiTheme="minorHAnsi"/>
          <w:b/>
          <w:sz w:val="32"/>
          <w:szCs w:val="32"/>
        </w:rPr>
      </w:pPr>
      <w:r w:rsidRPr="000B600E">
        <w:rPr>
          <w:rFonts w:asciiTheme="minorHAnsi" w:hAnsiTheme="minorHAnsi"/>
          <w:b/>
          <w:sz w:val="32"/>
          <w:szCs w:val="32"/>
        </w:rPr>
        <w:t>Portland, Oregon</w:t>
      </w:r>
    </w:p>
    <w:p w:rsidR="000B600E" w:rsidRPr="000B600E" w:rsidRDefault="000B600E" w:rsidP="000B600E">
      <w:pPr>
        <w:jc w:val="center"/>
        <w:rPr>
          <w:rFonts w:asciiTheme="minorHAnsi" w:hAnsiTheme="minorHAnsi"/>
          <w:b/>
          <w:sz w:val="32"/>
          <w:szCs w:val="32"/>
        </w:rPr>
      </w:pPr>
    </w:p>
    <w:p w:rsidR="00563ACC" w:rsidRPr="000B600E" w:rsidRDefault="000B600E">
      <w:pPr>
        <w:numPr>
          <w:ilvl w:val="0"/>
          <w:numId w:val="2"/>
        </w:numPr>
        <w:contextualSpacing/>
        <w:rPr>
          <w:rFonts w:asciiTheme="minorHAnsi" w:eastAsia="Calibri" w:hAnsiTheme="minorHAnsi" w:cs="Calibri"/>
        </w:rPr>
      </w:pPr>
      <w:r w:rsidRPr="000B600E">
        <w:rPr>
          <w:rFonts w:asciiTheme="minorHAnsi" w:eastAsia="Calibri" w:hAnsiTheme="minorHAnsi" w:cs="Calibri"/>
        </w:rPr>
        <w:t>Welcome and introductions (</w:t>
      </w:r>
      <w:hyperlink r:id="rId8">
        <w:r w:rsidRPr="000B600E">
          <w:rPr>
            <w:rFonts w:asciiTheme="minorHAnsi" w:eastAsia="Calibri" w:hAnsiTheme="minorHAnsi" w:cs="Calibri"/>
            <w:color w:val="1155CC"/>
            <w:u w:val="single"/>
          </w:rPr>
          <w:t>roster</w:t>
        </w:r>
      </w:hyperlink>
      <w:r w:rsidRPr="000B600E">
        <w:rPr>
          <w:rFonts w:asciiTheme="minorHAnsi" w:eastAsia="Calibri" w:hAnsiTheme="minorHAnsi" w:cs="Calibri"/>
        </w:rPr>
        <w:t>)</w:t>
      </w:r>
    </w:p>
    <w:p w:rsidR="00563ACC" w:rsidRPr="000B600E" w:rsidRDefault="000B600E">
      <w:pPr>
        <w:numPr>
          <w:ilvl w:val="1"/>
          <w:numId w:val="2"/>
        </w:numPr>
        <w:contextualSpacing/>
        <w:rPr>
          <w:rFonts w:asciiTheme="minorHAnsi" w:eastAsia="Calibri" w:hAnsiTheme="minorHAnsi" w:cs="Calibri"/>
        </w:rPr>
      </w:pPr>
      <w:r w:rsidRPr="000B600E">
        <w:rPr>
          <w:rFonts w:asciiTheme="minorHAnsi" w:eastAsia="Calibri" w:hAnsiTheme="minorHAnsi" w:cs="Calibri"/>
        </w:rPr>
        <w:t>Alison Clemens, outgoing chair</w:t>
      </w:r>
    </w:p>
    <w:p w:rsidR="00563ACC" w:rsidRPr="000B600E" w:rsidRDefault="000B600E">
      <w:pPr>
        <w:numPr>
          <w:ilvl w:val="1"/>
          <w:numId w:val="2"/>
        </w:numPr>
        <w:contextualSpacing/>
        <w:rPr>
          <w:rFonts w:asciiTheme="minorHAnsi" w:eastAsia="Calibri" w:hAnsiTheme="minorHAnsi" w:cs="Calibri"/>
        </w:rPr>
      </w:pPr>
      <w:r w:rsidRPr="000B600E">
        <w:rPr>
          <w:rFonts w:asciiTheme="minorHAnsi" w:eastAsia="Calibri" w:hAnsiTheme="minorHAnsi" w:cs="Calibri"/>
        </w:rPr>
        <w:t>Lauren Goodley, incoming chair</w:t>
      </w:r>
    </w:p>
    <w:p w:rsidR="00563ACC" w:rsidRPr="000B600E" w:rsidRDefault="000B600E">
      <w:pPr>
        <w:numPr>
          <w:ilvl w:val="1"/>
          <w:numId w:val="2"/>
        </w:numPr>
        <w:contextualSpacing/>
        <w:rPr>
          <w:rFonts w:asciiTheme="minorHAnsi" w:eastAsia="Calibri" w:hAnsiTheme="minorHAnsi" w:cs="Calibri"/>
        </w:rPr>
      </w:pPr>
      <w:r w:rsidRPr="000B600E">
        <w:rPr>
          <w:rFonts w:asciiTheme="minorHAnsi" w:eastAsia="Calibri" w:hAnsiTheme="minorHAnsi" w:cs="Calibri"/>
        </w:rPr>
        <w:t>Kara Adams, SAA Director of Education</w:t>
      </w:r>
      <w:bookmarkStart w:id="1" w:name="_GoBack"/>
      <w:bookmarkEnd w:id="1"/>
    </w:p>
    <w:p w:rsidR="00563ACC" w:rsidRPr="000B600E" w:rsidRDefault="000B600E">
      <w:pPr>
        <w:numPr>
          <w:ilvl w:val="1"/>
          <w:numId w:val="2"/>
        </w:numPr>
        <w:contextualSpacing/>
        <w:rPr>
          <w:rFonts w:asciiTheme="minorHAnsi" w:eastAsia="Calibri" w:hAnsiTheme="minorHAnsi" w:cs="Calibri"/>
        </w:rPr>
      </w:pPr>
      <w:r w:rsidRPr="000B600E">
        <w:rPr>
          <w:rFonts w:asciiTheme="minorHAnsi" w:eastAsia="Calibri" w:hAnsiTheme="minorHAnsi" w:cs="Calibri"/>
        </w:rPr>
        <w:t xml:space="preserve">Kris </w:t>
      </w:r>
      <w:proofErr w:type="spellStart"/>
      <w:r w:rsidRPr="000B600E">
        <w:rPr>
          <w:rFonts w:asciiTheme="minorHAnsi" w:eastAsia="Calibri" w:hAnsiTheme="minorHAnsi" w:cs="Calibri"/>
        </w:rPr>
        <w:t>Kiesling</w:t>
      </w:r>
      <w:proofErr w:type="spellEnd"/>
      <w:r w:rsidRPr="000B600E">
        <w:rPr>
          <w:rFonts w:asciiTheme="minorHAnsi" w:eastAsia="Calibri" w:hAnsiTheme="minorHAnsi" w:cs="Calibri"/>
        </w:rPr>
        <w:t>, SAA Council Liaison</w:t>
      </w:r>
    </w:p>
    <w:p w:rsidR="00563ACC" w:rsidRPr="000B600E" w:rsidRDefault="000B600E">
      <w:pPr>
        <w:numPr>
          <w:ilvl w:val="1"/>
          <w:numId w:val="2"/>
        </w:numPr>
        <w:contextualSpacing/>
        <w:rPr>
          <w:rFonts w:asciiTheme="minorHAnsi" w:eastAsia="Calibri" w:hAnsiTheme="minorHAnsi" w:cs="Calibri"/>
        </w:rPr>
      </w:pPr>
      <w:r w:rsidRPr="000B600E">
        <w:rPr>
          <w:rFonts w:asciiTheme="minorHAnsi" w:eastAsia="Calibri" w:hAnsiTheme="minorHAnsi" w:cs="Calibri"/>
        </w:rPr>
        <w:t xml:space="preserve">Marty </w:t>
      </w:r>
      <w:proofErr w:type="spellStart"/>
      <w:r w:rsidRPr="000B600E">
        <w:rPr>
          <w:rFonts w:asciiTheme="minorHAnsi" w:eastAsia="Calibri" w:hAnsiTheme="minorHAnsi" w:cs="Calibri"/>
        </w:rPr>
        <w:t>Olliff</w:t>
      </w:r>
      <w:proofErr w:type="spellEnd"/>
      <w:r w:rsidRPr="000B600E">
        <w:rPr>
          <w:rFonts w:asciiTheme="minorHAnsi" w:eastAsia="Calibri" w:hAnsiTheme="minorHAnsi" w:cs="Calibri"/>
        </w:rPr>
        <w:t>, Graduate Archival Education subcommittee, incoming chair</w:t>
      </w:r>
    </w:p>
    <w:p w:rsidR="00563ACC" w:rsidRPr="000B600E" w:rsidRDefault="000B600E">
      <w:pPr>
        <w:numPr>
          <w:ilvl w:val="1"/>
          <w:numId w:val="2"/>
        </w:numPr>
        <w:contextualSpacing/>
        <w:rPr>
          <w:rFonts w:asciiTheme="minorHAnsi" w:eastAsia="Calibri" w:hAnsiTheme="minorHAnsi" w:cs="Calibri"/>
        </w:rPr>
      </w:pPr>
      <w:proofErr w:type="spellStart"/>
      <w:r w:rsidRPr="000B600E">
        <w:rPr>
          <w:rFonts w:asciiTheme="minorHAnsi" w:eastAsia="Calibri" w:hAnsiTheme="minorHAnsi" w:cs="Calibri"/>
        </w:rPr>
        <w:t>Shaneé</w:t>
      </w:r>
      <w:proofErr w:type="spellEnd"/>
      <w:r w:rsidRPr="000B600E">
        <w:rPr>
          <w:rFonts w:asciiTheme="minorHAnsi" w:eastAsia="Calibri" w:hAnsiTheme="minorHAnsi" w:cs="Calibri"/>
        </w:rPr>
        <w:t xml:space="preserve"> Yvette Murrain, outgoing </w:t>
      </w:r>
      <w:proofErr w:type="spellStart"/>
      <w:r w:rsidRPr="000B600E">
        <w:rPr>
          <w:rFonts w:asciiTheme="minorHAnsi" w:eastAsia="Calibri" w:hAnsiTheme="minorHAnsi" w:cs="Calibri"/>
        </w:rPr>
        <w:t>CoE</w:t>
      </w:r>
      <w:proofErr w:type="spellEnd"/>
      <w:r w:rsidRPr="000B600E">
        <w:rPr>
          <w:rFonts w:asciiTheme="minorHAnsi" w:eastAsia="Calibri" w:hAnsiTheme="minorHAnsi" w:cs="Calibri"/>
        </w:rPr>
        <w:t xml:space="preserve"> Intern/special projects (new SAA position on Brenda Banks awards sub-committee)</w:t>
      </w:r>
    </w:p>
    <w:p w:rsidR="00563ACC" w:rsidRPr="000B600E" w:rsidRDefault="000B600E">
      <w:pPr>
        <w:numPr>
          <w:ilvl w:val="1"/>
          <w:numId w:val="2"/>
        </w:numPr>
        <w:contextualSpacing/>
        <w:rPr>
          <w:rFonts w:asciiTheme="minorHAnsi" w:eastAsia="Calibri" w:hAnsiTheme="minorHAnsi" w:cs="Calibri"/>
        </w:rPr>
      </w:pPr>
      <w:r w:rsidRPr="000B600E">
        <w:rPr>
          <w:rFonts w:asciiTheme="minorHAnsi" w:eastAsia="Calibri" w:hAnsiTheme="minorHAnsi" w:cs="Calibri"/>
        </w:rPr>
        <w:t>Rachel Morris, new member-welcome!</w:t>
      </w:r>
    </w:p>
    <w:p w:rsidR="00563ACC" w:rsidRPr="000B600E" w:rsidRDefault="000B600E">
      <w:pPr>
        <w:numPr>
          <w:ilvl w:val="1"/>
          <w:numId w:val="2"/>
        </w:numPr>
        <w:contextualSpacing/>
        <w:rPr>
          <w:rFonts w:asciiTheme="minorHAnsi" w:eastAsia="Calibri" w:hAnsiTheme="minorHAnsi" w:cs="Calibri"/>
        </w:rPr>
      </w:pPr>
      <w:r w:rsidRPr="000B600E">
        <w:rPr>
          <w:rFonts w:asciiTheme="minorHAnsi" w:eastAsia="Calibri" w:hAnsiTheme="minorHAnsi" w:cs="Calibri"/>
        </w:rPr>
        <w:t xml:space="preserve">Matt </w:t>
      </w:r>
      <w:proofErr w:type="spellStart"/>
      <w:r w:rsidRPr="000B600E">
        <w:rPr>
          <w:rFonts w:asciiTheme="minorHAnsi" w:eastAsia="Calibri" w:hAnsiTheme="minorHAnsi" w:cs="Calibri"/>
        </w:rPr>
        <w:t>Strandmark</w:t>
      </w:r>
      <w:proofErr w:type="spellEnd"/>
      <w:r w:rsidRPr="000B600E">
        <w:rPr>
          <w:rFonts w:asciiTheme="minorHAnsi" w:eastAsia="Calibri" w:hAnsiTheme="minorHAnsi" w:cs="Calibri"/>
        </w:rPr>
        <w:t xml:space="preserve"> </w:t>
      </w:r>
    </w:p>
    <w:p w:rsidR="00563ACC" w:rsidRPr="000B600E" w:rsidRDefault="000B600E">
      <w:pPr>
        <w:numPr>
          <w:ilvl w:val="1"/>
          <w:numId w:val="2"/>
        </w:numPr>
        <w:contextualSpacing/>
        <w:rPr>
          <w:rFonts w:asciiTheme="minorHAnsi" w:eastAsia="Calibri" w:hAnsiTheme="minorHAnsi" w:cs="Calibri"/>
        </w:rPr>
      </w:pPr>
      <w:r w:rsidRPr="000B600E">
        <w:rPr>
          <w:rFonts w:asciiTheme="minorHAnsi" w:eastAsia="Calibri" w:hAnsiTheme="minorHAnsi" w:cs="Calibri"/>
        </w:rPr>
        <w:t xml:space="preserve">Marcy Flynn </w:t>
      </w:r>
    </w:p>
    <w:p w:rsidR="00563ACC" w:rsidRPr="000B600E" w:rsidRDefault="000B600E">
      <w:pPr>
        <w:numPr>
          <w:ilvl w:val="1"/>
          <w:numId w:val="2"/>
        </w:numPr>
        <w:contextualSpacing/>
        <w:rPr>
          <w:rFonts w:asciiTheme="minorHAnsi" w:eastAsia="Calibri" w:hAnsiTheme="minorHAnsi" w:cs="Calibri"/>
        </w:rPr>
      </w:pPr>
      <w:r w:rsidRPr="000B600E">
        <w:rPr>
          <w:rFonts w:asciiTheme="minorHAnsi" w:eastAsia="Calibri" w:hAnsiTheme="minorHAnsi" w:cs="Calibri"/>
        </w:rPr>
        <w:t>Seth Shaw</w:t>
      </w:r>
    </w:p>
    <w:p w:rsidR="00563ACC" w:rsidRPr="000B600E" w:rsidRDefault="000B600E">
      <w:pPr>
        <w:numPr>
          <w:ilvl w:val="1"/>
          <w:numId w:val="2"/>
        </w:numPr>
        <w:contextualSpacing/>
        <w:rPr>
          <w:rFonts w:asciiTheme="minorHAnsi" w:eastAsia="Calibri" w:hAnsiTheme="minorHAnsi" w:cs="Calibri"/>
        </w:rPr>
      </w:pPr>
      <w:r w:rsidRPr="000B600E">
        <w:rPr>
          <w:rFonts w:asciiTheme="minorHAnsi" w:eastAsia="Calibri" w:hAnsiTheme="minorHAnsi" w:cs="Calibri"/>
        </w:rPr>
        <w:t>Sarah Buchanan (new SAA position on Task Force on Research/Data and Evaluation - perhaps updating A*Census)</w:t>
      </w:r>
    </w:p>
    <w:p w:rsidR="00563ACC" w:rsidRPr="000B600E" w:rsidRDefault="000B600E">
      <w:pPr>
        <w:numPr>
          <w:ilvl w:val="1"/>
          <w:numId w:val="2"/>
        </w:numPr>
        <w:contextualSpacing/>
        <w:rPr>
          <w:rFonts w:asciiTheme="minorHAnsi" w:eastAsia="Calibri" w:hAnsiTheme="minorHAnsi" w:cs="Calibri"/>
        </w:rPr>
      </w:pPr>
      <w:r w:rsidRPr="000B600E">
        <w:rPr>
          <w:rFonts w:asciiTheme="minorHAnsi" w:eastAsia="Calibri" w:hAnsiTheme="minorHAnsi" w:cs="Calibri"/>
        </w:rPr>
        <w:t xml:space="preserve">Erin </w:t>
      </w:r>
      <w:proofErr w:type="spellStart"/>
      <w:r w:rsidRPr="000B600E">
        <w:rPr>
          <w:rFonts w:asciiTheme="minorHAnsi" w:eastAsia="Calibri" w:hAnsiTheme="minorHAnsi" w:cs="Calibri"/>
        </w:rPr>
        <w:t>Faulder</w:t>
      </w:r>
      <w:proofErr w:type="spellEnd"/>
      <w:r w:rsidRPr="000B600E">
        <w:rPr>
          <w:rFonts w:asciiTheme="minorHAnsi" w:eastAsia="Calibri" w:hAnsiTheme="minorHAnsi" w:cs="Calibri"/>
        </w:rPr>
        <w:t>, incoming vice-chair</w:t>
      </w:r>
    </w:p>
    <w:p w:rsidR="00563ACC" w:rsidRPr="000B600E" w:rsidRDefault="000B600E">
      <w:pPr>
        <w:numPr>
          <w:ilvl w:val="1"/>
          <w:numId w:val="2"/>
        </w:numPr>
        <w:contextualSpacing/>
        <w:rPr>
          <w:rFonts w:asciiTheme="minorHAnsi" w:eastAsia="Calibri" w:hAnsiTheme="minorHAnsi" w:cs="Calibri"/>
        </w:rPr>
      </w:pPr>
      <w:r w:rsidRPr="000B600E">
        <w:rPr>
          <w:rFonts w:asciiTheme="minorHAnsi" w:eastAsia="Calibri" w:hAnsiTheme="minorHAnsi" w:cs="Calibri"/>
        </w:rPr>
        <w:t xml:space="preserve">Glen </w:t>
      </w:r>
      <w:proofErr w:type="spellStart"/>
      <w:r w:rsidRPr="000B600E">
        <w:rPr>
          <w:rFonts w:asciiTheme="minorHAnsi" w:eastAsia="Calibri" w:hAnsiTheme="minorHAnsi" w:cs="Calibri"/>
        </w:rPr>
        <w:t>McAninch</w:t>
      </w:r>
      <w:proofErr w:type="spellEnd"/>
      <w:r w:rsidRPr="000B600E">
        <w:rPr>
          <w:rFonts w:asciiTheme="minorHAnsi" w:eastAsia="Calibri" w:hAnsiTheme="minorHAnsi" w:cs="Calibri"/>
        </w:rPr>
        <w:t>, incoming DAS subcommittee chair</w:t>
      </w:r>
    </w:p>
    <w:p w:rsidR="00563ACC" w:rsidRPr="000B600E" w:rsidRDefault="000B600E">
      <w:pPr>
        <w:numPr>
          <w:ilvl w:val="1"/>
          <w:numId w:val="2"/>
        </w:numPr>
        <w:contextualSpacing/>
        <w:rPr>
          <w:rFonts w:asciiTheme="minorHAnsi" w:eastAsia="Calibri" w:hAnsiTheme="minorHAnsi" w:cs="Calibri"/>
        </w:rPr>
      </w:pPr>
      <w:proofErr w:type="spellStart"/>
      <w:r w:rsidRPr="000B600E">
        <w:rPr>
          <w:rFonts w:asciiTheme="minorHAnsi" w:eastAsia="Calibri" w:hAnsiTheme="minorHAnsi" w:cs="Calibri"/>
        </w:rPr>
        <w:t>Mahnaz</w:t>
      </w:r>
      <w:proofErr w:type="spellEnd"/>
      <w:r w:rsidRPr="000B600E">
        <w:rPr>
          <w:rFonts w:asciiTheme="minorHAnsi" w:eastAsia="Calibri" w:hAnsiTheme="minorHAnsi" w:cs="Calibri"/>
        </w:rPr>
        <w:t xml:space="preserve"> </w:t>
      </w:r>
      <w:proofErr w:type="spellStart"/>
      <w:r w:rsidRPr="000B600E">
        <w:rPr>
          <w:rFonts w:asciiTheme="minorHAnsi" w:eastAsia="Calibri" w:hAnsiTheme="minorHAnsi" w:cs="Calibri"/>
        </w:rPr>
        <w:t>Ghaznavi</w:t>
      </w:r>
      <w:proofErr w:type="spellEnd"/>
      <w:r w:rsidRPr="000B600E">
        <w:rPr>
          <w:rFonts w:asciiTheme="minorHAnsi" w:eastAsia="Calibri" w:hAnsiTheme="minorHAnsi" w:cs="Calibri"/>
        </w:rPr>
        <w:t>, outgoing DAS subcommittee chair</w:t>
      </w:r>
      <w:r w:rsidR="005A3C85">
        <w:rPr>
          <w:rFonts w:asciiTheme="minorHAnsi" w:eastAsia="Calibri" w:hAnsiTheme="minorHAnsi" w:cs="Calibri"/>
        </w:rPr>
        <w:t>, also TF-</w:t>
      </w:r>
      <w:r w:rsidR="005A3C85" w:rsidRPr="000B600E">
        <w:rPr>
          <w:rFonts w:asciiTheme="minorHAnsi" w:eastAsia="Calibri" w:hAnsiTheme="minorHAnsi" w:cs="Calibri"/>
        </w:rPr>
        <w:t>Research/Data and Evaluation</w:t>
      </w:r>
    </w:p>
    <w:p w:rsidR="00563ACC" w:rsidRPr="000B600E" w:rsidRDefault="000B600E">
      <w:pPr>
        <w:numPr>
          <w:ilvl w:val="1"/>
          <w:numId w:val="2"/>
        </w:numPr>
        <w:contextualSpacing/>
        <w:rPr>
          <w:rFonts w:asciiTheme="minorHAnsi" w:eastAsia="Calibri" w:hAnsiTheme="minorHAnsi" w:cs="Calibri"/>
        </w:rPr>
      </w:pPr>
      <w:r w:rsidRPr="000B600E">
        <w:rPr>
          <w:rFonts w:asciiTheme="minorHAnsi" w:eastAsia="Calibri" w:hAnsiTheme="minorHAnsi" w:cs="Calibri"/>
        </w:rPr>
        <w:t>Jeannette Bastian, vice-chair, Graduate Archival Education subcommittee</w:t>
      </w:r>
    </w:p>
    <w:p w:rsidR="00563ACC" w:rsidRPr="000B600E" w:rsidRDefault="000B600E">
      <w:pPr>
        <w:numPr>
          <w:ilvl w:val="1"/>
          <w:numId w:val="2"/>
        </w:numPr>
        <w:contextualSpacing/>
        <w:rPr>
          <w:rFonts w:asciiTheme="minorHAnsi" w:eastAsia="Calibri" w:hAnsiTheme="minorHAnsi" w:cs="Calibri"/>
        </w:rPr>
      </w:pPr>
      <w:r w:rsidRPr="000B600E">
        <w:rPr>
          <w:rFonts w:asciiTheme="minorHAnsi" w:eastAsia="Calibri" w:hAnsiTheme="minorHAnsi" w:cs="Calibri"/>
        </w:rPr>
        <w:t xml:space="preserve">Jenny </w:t>
      </w:r>
      <w:proofErr w:type="spellStart"/>
      <w:r w:rsidRPr="000B600E">
        <w:rPr>
          <w:rFonts w:asciiTheme="minorHAnsi" w:eastAsia="Calibri" w:hAnsiTheme="minorHAnsi" w:cs="Calibri"/>
        </w:rPr>
        <w:t>Spamer</w:t>
      </w:r>
      <w:proofErr w:type="spellEnd"/>
      <w:r w:rsidRPr="000B600E">
        <w:rPr>
          <w:rFonts w:asciiTheme="minorHAnsi" w:eastAsia="Calibri" w:hAnsiTheme="minorHAnsi" w:cs="Calibri"/>
        </w:rPr>
        <w:t>, DAS subcommittee member</w:t>
      </w:r>
    </w:p>
    <w:p w:rsidR="00563ACC" w:rsidRPr="000B600E" w:rsidRDefault="000B600E">
      <w:pPr>
        <w:numPr>
          <w:ilvl w:val="1"/>
          <w:numId w:val="2"/>
        </w:numPr>
        <w:contextualSpacing/>
        <w:rPr>
          <w:rFonts w:asciiTheme="minorHAnsi" w:eastAsia="Calibri" w:hAnsiTheme="minorHAnsi" w:cs="Calibri"/>
        </w:rPr>
      </w:pPr>
      <w:r w:rsidRPr="000B600E">
        <w:rPr>
          <w:rFonts w:asciiTheme="minorHAnsi" w:eastAsia="Calibri" w:hAnsiTheme="minorHAnsi" w:cs="Calibri"/>
        </w:rPr>
        <w:t xml:space="preserve">Alice </w:t>
      </w:r>
      <w:proofErr w:type="spellStart"/>
      <w:r w:rsidRPr="000B600E">
        <w:rPr>
          <w:rFonts w:asciiTheme="minorHAnsi" w:eastAsia="Calibri" w:hAnsiTheme="minorHAnsi" w:cs="Calibri"/>
        </w:rPr>
        <w:t>Prael</w:t>
      </w:r>
      <w:proofErr w:type="spellEnd"/>
      <w:r w:rsidRPr="000B600E">
        <w:rPr>
          <w:rFonts w:asciiTheme="minorHAnsi" w:eastAsia="Calibri" w:hAnsiTheme="minorHAnsi" w:cs="Calibri"/>
        </w:rPr>
        <w:t>, DAS subcommittee member</w:t>
      </w:r>
    </w:p>
    <w:p w:rsidR="00563ACC" w:rsidRPr="000B600E" w:rsidRDefault="000B600E">
      <w:pPr>
        <w:numPr>
          <w:ilvl w:val="1"/>
          <w:numId w:val="2"/>
        </w:numPr>
        <w:contextualSpacing/>
        <w:rPr>
          <w:rFonts w:asciiTheme="minorHAnsi" w:eastAsia="Calibri" w:hAnsiTheme="minorHAnsi" w:cs="Calibri"/>
        </w:rPr>
      </w:pPr>
      <w:r w:rsidRPr="000B600E">
        <w:rPr>
          <w:rFonts w:asciiTheme="minorHAnsi" w:eastAsia="Calibri" w:hAnsiTheme="minorHAnsi" w:cs="Calibri"/>
        </w:rPr>
        <w:t>Caitlin Wells, to report on "What I Didn't Learn in Library School” survey</w:t>
      </w:r>
    </w:p>
    <w:p w:rsidR="00563ACC" w:rsidRPr="000B600E" w:rsidRDefault="000B600E">
      <w:pPr>
        <w:numPr>
          <w:ilvl w:val="1"/>
          <w:numId w:val="2"/>
        </w:numPr>
        <w:contextualSpacing/>
        <w:rPr>
          <w:rFonts w:asciiTheme="minorHAnsi" w:eastAsia="Calibri" w:hAnsiTheme="minorHAnsi" w:cs="Calibri"/>
        </w:rPr>
      </w:pPr>
      <w:r w:rsidRPr="000B600E">
        <w:rPr>
          <w:rFonts w:asciiTheme="minorHAnsi" w:eastAsia="Calibri" w:hAnsiTheme="minorHAnsi" w:cs="Calibri"/>
        </w:rPr>
        <w:t xml:space="preserve">Not Present - Erin </w:t>
      </w:r>
      <w:proofErr w:type="spellStart"/>
      <w:r w:rsidRPr="000B600E">
        <w:rPr>
          <w:rFonts w:asciiTheme="minorHAnsi" w:eastAsia="Calibri" w:hAnsiTheme="minorHAnsi" w:cs="Calibri"/>
        </w:rPr>
        <w:t>Baucom</w:t>
      </w:r>
      <w:proofErr w:type="spellEnd"/>
      <w:r w:rsidRPr="000B600E">
        <w:rPr>
          <w:rFonts w:asciiTheme="minorHAnsi" w:eastAsia="Calibri" w:hAnsiTheme="minorHAnsi" w:cs="Calibri"/>
        </w:rPr>
        <w:t xml:space="preserve">, new member; Angela Heath, incoming </w:t>
      </w:r>
      <w:proofErr w:type="spellStart"/>
      <w:r w:rsidRPr="000B600E">
        <w:rPr>
          <w:rFonts w:asciiTheme="minorHAnsi" w:eastAsia="Calibri" w:hAnsiTheme="minorHAnsi" w:cs="Calibri"/>
        </w:rPr>
        <w:t>CoE</w:t>
      </w:r>
      <w:proofErr w:type="spellEnd"/>
      <w:r w:rsidRPr="000B600E">
        <w:rPr>
          <w:rFonts w:asciiTheme="minorHAnsi" w:eastAsia="Calibri" w:hAnsiTheme="minorHAnsi" w:cs="Calibri"/>
        </w:rPr>
        <w:t xml:space="preserve"> Intern/special projects; Monique </w:t>
      </w:r>
      <w:proofErr w:type="spellStart"/>
      <w:r w:rsidRPr="000B600E">
        <w:rPr>
          <w:rFonts w:asciiTheme="minorHAnsi" w:eastAsia="Calibri" w:hAnsiTheme="minorHAnsi" w:cs="Calibri"/>
        </w:rPr>
        <w:t>Lassere</w:t>
      </w:r>
      <w:proofErr w:type="spellEnd"/>
      <w:r w:rsidRPr="000B600E">
        <w:rPr>
          <w:rFonts w:asciiTheme="minorHAnsi" w:eastAsia="Calibri" w:hAnsiTheme="minorHAnsi" w:cs="Calibri"/>
        </w:rPr>
        <w:t>, out</w:t>
      </w:r>
      <w:r w:rsidR="005A3C85">
        <w:rPr>
          <w:rFonts w:asciiTheme="minorHAnsi" w:eastAsia="Calibri" w:hAnsiTheme="minorHAnsi" w:cs="Calibri"/>
        </w:rPr>
        <w:t>going</w:t>
      </w:r>
      <w:r w:rsidRPr="000B600E">
        <w:rPr>
          <w:rFonts w:asciiTheme="minorHAnsi" w:eastAsia="Calibri" w:hAnsiTheme="minorHAnsi" w:cs="Calibri"/>
        </w:rPr>
        <w:t xml:space="preserve"> DAS intern/special projects</w:t>
      </w:r>
    </w:p>
    <w:p w:rsidR="00563ACC" w:rsidRPr="000B600E" w:rsidRDefault="00563ACC">
      <w:pPr>
        <w:ind w:left="720"/>
        <w:rPr>
          <w:rFonts w:asciiTheme="minorHAnsi" w:eastAsia="Calibri" w:hAnsiTheme="minorHAnsi" w:cs="Calibri"/>
        </w:rPr>
      </w:pPr>
    </w:p>
    <w:p w:rsidR="00563ACC" w:rsidRPr="000B600E" w:rsidRDefault="000B600E">
      <w:pPr>
        <w:numPr>
          <w:ilvl w:val="0"/>
          <w:numId w:val="2"/>
        </w:numPr>
        <w:contextualSpacing/>
        <w:rPr>
          <w:rFonts w:asciiTheme="minorHAnsi" w:eastAsia="Calibri" w:hAnsiTheme="minorHAnsi" w:cs="Calibri"/>
        </w:rPr>
      </w:pPr>
      <w:r w:rsidRPr="000B600E">
        <w:rPr>
          <w:rFonts w:asciiTheme="minorHAnsi" w:eastAsia="Calibri" w:hAnsiTheme="minorHAnsi" w:cs="Calibri"/>
        </w:rPr>
        <w:t>Council update (Kris)</w:t>
      </w:r>
    </w:p>
    <w:p w:rsidR="00563ACC" w:rsidRPr="000B600E" w:rsidRDefault="000B600E">
      <w:pPr>
        <w:numPr>
          <w:ilvl w:val="1"/>
          <w:numId w:val="2"/>
        </w:numPr>
        <w:contextualSpacing/>
        <w:rPr>
          <w:rFonts w:asciiTheme="minorHAnsi" w:eastAsia="Calibri" w:hAnsiTheme="minorHAnsi" w:cs="Calibri"/>
        </w:rPr>
      </w:pPr>
      <w:r w:rsidRPr="000B600E">
        <w:rPr>
          <w:rFonts w:asciiTheme="minorHAnsi" w:eastAsia="Calibri" w:hAnsiTheme="minorHAnsi" w:cs="Calibri"/>
        </w:rPr>
        <w:t>Council met all day Monday</w:t>
      </w:r>
    </w:p>
    <w:p w:rsidR="00563ACC" w:rsidRPr="000B600E" w:rsidRDefault="000B600E">
      <w:pPr>
        <w:numPr>
          <w:ilvl w:val="1"/>
          <w:numId w:val="2"/>
        </w:numPr>
        <w:contextualSpacing/>
        <w:rPr>
          <w:rFonts w:asciiTheme="minorHAnsi" w:eastAsia="Calibri" w:hAnsiTheme="minorHAnsi" w:cs="Calibri"/>
        </w:rPr>
      </w:pPr>
      <w:r w:rsidRPr="000B600E">
        <w:rPr>
          <w:rFonts w:asciiTheme="minorHAnsi" w:eastAsia="Calibri" w:hAnsiTheme="minorHAnsi" w:cs="Calibri"/>
        </w:rPr>
        <w:t xml:space="preserve">SAA made a </w:t>
      </w:r>
      <w:hyperlink r:id="rId9">
        <w:r w:rsidRPr="000B600E">
          <w:rPr>
            <w:rFonts w:asciiTheme="minorHAnsi" w:eastAsia="Calibri" w:hAnsiTheme="minorHAnsi" w:cs="Calibri"/>
            <w:color w:val="1155CC"/>
            <w:u w:val="single"/>
          </w:rPr>
          <w:t>statement</w:t>
        </w:r>
      </w:hyperlink>
      <w:r w:rsidRPr="000B600E">
        <w:rPr>
          <w:rFonts w:asciiTheme="minorHAnsi" w:eastAsia="Calibri" w:hAnsiTheme="minorHAnsi" w:cs="Calibri"/>
        </w:rPr>
        <w:t xml:space="preserve"> regarding the consideration to move the SAA 2019 Annual Meeting from Austin, Texas, due to discriminatory legislation pending in the Texas </w:t>
      </w:r>
      <w:r w:rsidRPr="000B600E">
        <w:rPr>
          <w:rFonts w:asciiTheme="minorHAnsi" w:eastAsia="Calibri" w:hAnsiTheme="minorHAnsi" w:cs="Calibri"/>
        </w:rPr>
        <w:lastRenderedPageBreak/>
        <w:t>legislature (‘bathroom bill’ requiring trans people to use the public restroom that conforms to the gender on their ID)</w:t>
      </w:r>
    </w:p>
    <w:p w:rsidR="00563ACC" w:rsidRPr="000B600E" w:rsidRDefault="000B600E">
      <w:pPr>
        <w:numPr>
          <w:ilvl w:val="1"/>
          <w:numId w:val="2"/>
        </w:numPr>
        <w:contextualSpacing/>
        <w:rPr>
          <w:rFonts w:asciiTheme="minorHAnsi" w:eastAsia="Calibri" w:hAnsiTheme="minorHAnsi" w:cs="Calibri"/>
        </w:rPr>
      </w:pPr>
      <w:r w:rsidRPr="000B600E">
        <w:rPr>
          <w:rFonts w:asciiTheme="minorHAnsi" w:eastAsia="Calibri" w:hAnsiTheme="minorHAnsi" w:cs="Calibri"/>
        </w:rPr>
        <w:t>Council approved a new independent archivists section</w:t>
      </w:r>
    </w:p>
    <w:p w:rsidR="00563ACC" w:rsidRPr="000B600E" w:rsidRDefault="000B600E">
      <w:pPr>
        <w:numPr>
          <w:ilvl w:val="1"/>
          <w:numId w:val="2"/>
        </w:numPr>
        <w:contextualSpacing/>
        <w:rPr>
          <w:rFonts w:asciiTheme="minorHAnsi" w:eastAsia="Calibri" w:hAnsiTheme="minorHAnsi" w:cs="Calibri"/>
        </w:rPr>
      </w:pPr>
      <w:r w:rsidRPr="000B600E">
        <w:rPr>
          <w:rFonts w:asciiTheme="minorHAnsi" w:eastAsia="Calibri" w:hAnsiTheme="minorHAnsi" w:cs="Calibri"/>
        </w:rPr>
        <w:t>Council declared support for two documents from the International Council on Archives: a) a document on principles on access to archives and b) Basic Principles on the Role of Archivists and Records Managers in the Support of Human Rights</w:t>
      </w:r>
    </w:p>
    <w:p w:rsidR="00563ACC" w:rsidRPr="000B600E" w:rsidRDefault="000B600E">
      <w:pPr>
        <w:numPr>
          <w:ilvl w:val="1"/>
          <w:numId w:val="2"/>
        </w:numPr>
        <w:contextualSpacing/>
        <w:rPr>
          <w:rFonts w:asciiTheme="minorHAnsi" w:eastAsia="Calibri" w:hAnsiTheme="minorHAnsi" w:cs="Calibri"/>
        </w:rPr>
      </w:pPr>
      <w:r w:rsidRPr="000B600E">
        <w:rPr>
          <w:rFonts w:asciiTheme="minorHAnsi" w:eastAsia="Calibri" w:hAnsiTheme="minorHAnsi" w:cs="Calibri"/>
        </w:rPr>
        <w:t>The Membership Committee recently completed a survey on barriers to participation in SAA; Council will discuss results at their November meeting</w:t>
      </w:r>
    </w:p>
    <w:p w:rsidR="00563ACC" w:rsidRPr="000B600E" w:rsidRDefault="000B600E">
      <w:pPr>
        <w:numPr>
          <w:ilvl w:val="1"/>
          <w:numId w:val="2"/>
        </w:numPr>
        <w:contextualSpacing/>
        <w:rPr>
          <w:rFonts w:asciiTheme="minorHAnsi" w:eastAsia="Calibri" w:hAnsiTheme="minorHAnsi" w:cs="Calibri"/>
        </w:rPr>
      </w:pPr>
      <w:r w:rsidRPr="000B600E">
        <w:rPr>
          <w:rFonts w:asciiTheme="minorHAnsi" w:eastAsia="Calibri" w:hAnsiTheme="minorHAnsi" w:cs="Calibri"/>
        </w:rPr>
        <w:t xml:space="preserve">Council is working to increase the transparency of the funding request process for component groups - there is a new form at </w:t>
      </w:r>
      <w:hyperlink r:id="rId10">
        <w:r w:rsidRPr="000B600E">
          <w:rPr>
            <w:rFonts w:asciiTheme="minorHAnsi" w:eastAsia="Calibri" w:hAnsiTheme="minorHAnsi" w:cs="Calibri"/>
            <w:color w:val="1155CC"/>
            <w:u w:val="single"/>
          </w:rPr>
          <w:t>https://www2.archivists.org/governance/leaderresources</w:t>
        </w:r>
      </w:hyperlink>
      <w:r w:rsidRPr="000B600E">
        <w:rPr>
          <w:rFonts w:asciiTheme="minorHAnsi" w:eastAsia="Calibri" w:hAnsiTheme="minorHAnsi" w:cs="Calibri"/>
        </w:rPr>
        <w:t xml:space="preserve"> </w:t>
      </w:r>
    </w:p>
    <w:p w:rsidR="00563ACC" w:rsidRPr="000B600E" w:rsidRDefault="00563ACC">
      <w:pPr>
        <w:ind w:left="720"/>
        <w:rPr>
          <w:rFonts w:asciiTheme="minorHAnsi" w:eastAsia="Calibri" w:hAnsiTheme="minorHAnsi" w:cs="Calibri"/>
        </w:rPr>
      </w:pPr>
    </w:p>
    <w:p w:rsidR="00563ACC" w:rsidRPr="000B600E" w:rsidRDefault="000B600E">
      <w:pPr>
        <w:numPr>
          <w:ilvl w:val="0"/>
          <w:numId w:val="2"/>
        </w:numPr>
        <w:contextualSpacing/>
        <w:rPr>
          <w:rFonts w:asciiTheme="minorHAnsi" w:eastAsia="Calibri" w:hAnsiTheme="minorHAnsi" w:cs="Calibri"/>
        </w:rPr>
      </w:pPr>
      <w:r w:rsidRPr="000B600E">
        <w:rPr>
          <w:rFonts w:asciiTheme="minorHAnsi" w:eastAsia="Calibri" w:hAnsiTheme="minorHAnsi" w:cs="Calibri"/>
        </w:rPr>
        <w:t>Updates from Committee and Subcommittees (Charge, context and current projects)</w:t>
      </w:r>
    </w:p>
    <w:p w:rsidR="00563ACC" w:rsidRPr="000B600E" w:rsidRDefault="000B600E">
      <w:pPr>
        <w:numPr>
          <w:ilvl w:val="1"/>
          <w:numId w:val="2"/>
        </w:numPr>
        <w:contextualSpacing/>
        <w:rPr>
          <w:rFonts w:asciiTheme="minorHAnsi" w:eastAsia="Calibri" w:hAnsiTheme="minorHAnsi" w:cs="Calibri"/>
        </w:rPr>
      </w:pPr>
      <w:r w:rsidRPr="000B600E">
        <w:rPr>
          <w:rFonts w:asciiTheme="minorHAnsi" w:eastAsia="Calibri" w:hAnsiTheme="minorHAnsi" w:cs="Calibri"/>
        </w:rPr>
        <w:t>COE (Alison and Lauren)</w:t>
      </w:r>
    </w:p>
    <w:p w:rsidR="00563ACC" w:rsidRPr="000B600E" w:rsidRDefault="000B600E">
      <w:pPr>
        <w:numPr>
          <w:ilvl w:val="2"/>
          <w:numId w:val="2"/>
        </w:numPr>
        <w:contextualSpacing/>
        <w:rPr>
          <w:rFonts w:asciiTheme="minorHAnsi" w:eastAsia="Calibri" w:hAnsiTheme="minorHAnsi" w:cs="Calibri"/>
        </w:rPr>
      </w:pPr>
      <w:r w:rsidRPr="000B600E">
        <w:rPr>
          <w:rFonts w:asciiTheme="minorHAnsi" w:eastAsia="Calibri" w:hAnsiTheme="minorHAnsi" w:cs="Calibri"/>
        </w:rPr>
        <w:t>Reviewed the orientation document with the group</w:t>
      </w:r>
    </w:p>
    <w:p w:rsidR="00563ACC" w:rsidRPr="000B600E" w:rsidRDefault="000B600E">
      <w:pPr>
        <w:numPr>
          <w:ilvl w:val="2"/>
          <w:numId w:val="2"/>
        </w:numPr>
        <w:contextualSpacing/>
        <w:rPr>
          <w:rFonts w:asciiTheme="minorHAnsi" w:eastAsia="Calibri" w:hAnsiTheme="minorHAnsi" w:cs="Calibri"/>
        </w:rPr>
      </w:pPr>
      <w:r w:rsidRPr="000B600E">
        <w:rPr>
          <w:rFonts w:asciiTheme="minorHAnsi" w:eastAsia="Calibri" w:hAnsiTheme="minorHAnsi" w:cs="Calibri"/>
        </w:rPr>
        <w:t xml:space="preserve">Recommended actions: </w:t>
      </w:r>
    </w:p>
    <w:p w:rsidR="00563ACC" w:rsidRPr="000B600E" w:rsidRDefault="000B600E">
      <w:pPr>
        <w:numPr>
          <w:ilvl w:val="3"/>
          <w:numId w:val="2"/>
        </w:numPr>
        <w:contextualSpacing/>
        <w:rPr>
          <w:rFonts w:asciiTheme="minorHAnsi" w:eastAsia="Calibri" w:hAnsiTheme="minorHAnsi" w:cs="Calibri"/>
        </w:rPr>
      </w:pPr>
      <w:r w:rsidRPr="000B600E">
        <w:rPr>
          <w:rFonts w:asciiTheme="minorHAnsi" w:eastAsia="Calibri" w:hAnsiTheme="minorHAnsi" w:cs="Calibri"/>
        </w:rPr>
        <w:t>Update the orientation document with recent past projects and the course development process (i.e. committee members working on building specs)</w:t>
      </w:r>
    </w:p>
    <w:p w:rsidR="00563ACC" w:rsidRPr="000B600E" w:rsidRDefault="000B600E">
      <w:pPr>
        <w:numPr>
          <w:ilvl w:val="3"/>
          <w:numId w:val="2"/>
        </w:numPr>
        <w:contextualSpacing/>
        <w:rPr>
          <w:rFonts w:asciiTheme="minorHAnsi" w:eastAsia="Calibri" w:hAnsiTheme="minorHAnsi" w:cs="Calibri"/>
        </w:rPr>
      </w:pPr>
      <w:r w:rsidRPr="000B600E">
        <w:rPr>
          <w:rFonts w:asciiTheme="minorHAnsi" w:eastAsia="Calibri" w:hAnsiTheme="minorHAnsi" w:cs="Calibri"/>
        </w:rPr>
        <w:t>Add a glossary at the end of the orientation document to clarify the meaning of various committee roles (e.g. liaison, shepherd) and any other unclear terminology</w:t>
      </w:r>
    </w:p>
    <w:p w:rsidR="00563ACC" w:rsidRPr="000B600E" w:rsidRDefault="000B600E">
      <w:pPr>
        <w:numPr>
          <w:ilvl w:val="2"/>
          <w:numId w:val="2"/>
        </w:numPr>
        <w:contextualSpacing/>
        <w:rPr>
          <w:rFonts w:asciiTheme="minorHAnsi" w:eastAsia="Calibri" w:hAnsiTheme="minorHAnsi" w:cs="Calibri"/>
        </w:rPr>
      </w:pPr>
      <w:r w:rsidRPr="000B600E">
        <w:rPr>
          <w:rFonts w:asciiTheme="minorHAnsi" w:eastAsia="Calibri" w:hAnsiTheme="minorHAnsi" w:cs="Calibri"/>
        </w:rPr>
        <w:t xml:space="preserve">Courses in development: </w:t>
      </w:r>
    </w:p>
    <w:p w:rsidR="00563ACC" w:rsidRPr="000B600E" w:rsidRDefault="000B600E">
      <w:pPr>
        <w:numPr>
          <w:ilvl w:val="3"/>
          <w:numId w:val="2"/>
        </w:numPr>
        <w:contextualSpacing/>
        <w:rPr>
          <w:rFonts w:asciiTheme="minorHAnsi" w:eastAsia="Calibri" w:hAnsiTheme="minorHAnsi" w:cs="Calibri"/>
        </w:rPr>
      </w:pPr>
      <w:r w:rsidRPr="000B600E">
        <w:rPr>
          <w:rFonts w:asciiTheme="minorHAnsi" w:eastAsia="Calibri" w:hAnsiTheme="minorHAnsi" w:cs="Calibri"/>
        </w:rPr>
        <w:t>Introduction to programming</w:t>
      </w:r>
    </w:p>
    <w:p w:rsidR="00563ACC" w:rsidRPr="000B600E" w:rsidRDefault="000B600E">
      <w:pPr>
        <w:numPr>
          <w:ilvl w:val="3"/>
          <w:numId w:val="2"/>
        </w:numPr>
        <w:contextualSpacing/>
        <w:rPr>
          <w:rFonts w:asciiTheme="minorHAnsi" w:eastAsia="Calibri" w:hAnsiTheme="minorHAnsi" w:cs="Calibri"/>
        </w:rPr>
      </w:pPr>
      <w:r w:rsidRPr="000B600E">
        <w:rPr>
          <w:rFonts w:asciiTheme="minorHAnsi" w:eastAsia="Calibri" w:hAnsiTheme="minorHAnsi" w:cs="Calibri"/>
        </w:rPr>
        <w:t>Metadata transformation</w:t>
      </w:r>
    </w:p>
    <w:p w:rsidR="00563ACC" w:rsidRPr="000B600E" w:rsidRDefault="000B600E">
      <w:pPr>
        <w:numPr>
          <w:ilvl w:val="3"/>
          <w:numId w:val="2"/>
        </w:numPr>
        <w:contextualSpacing/>
        <w:rPr>
          <w:rFonts w:asciiTheme="minorHAnsi" w:eastAsia="Calibri" w:hAnsiTheme="minorHAnsi" w:cs="Calibri"/>
        </w:rPr>
      </w:pPr>
      <w:r w:rsidRPr="000B600E">
        <w:rPr>
          <w:rFonts w:asciiTheme="minorHAnsi" w:eastAsia="Calibri" w:hAnsiTheme="minorHAnsi" w:cs="Calibri"/>
        </w:rPr>
        <w:t>Overview of encoding standards</w:t>
      </w:r>
    </w:p>
    <w:p w:rsidR="00563ACC" w:rsidRPr="000B600E" w:rsidRDefault="000B600E">
      <w:pPr>
        <w:numPr>
          <w:ilvl w:val="3"/>
          <w:numId w:val="2"/>
        </w:numPr>
        <w:contextualSpacing/>
        <w:rPr>
          <w:rFonts w:asciiTheme="minorHAnsi" w:eastAsia="Calibri" w:hAnsiTheme="minorHAnsi" w:cs="Calibri"/>
        </w:rPr>
      </w:pPr>
      <w:r w:rsidRPr="000B600E">
        <w:rPr>
          <w:rFonts w:asciiTheme="minorHAnsi" w:eastAsia="Calibri" w:hAnsiTheme="minorHAnsi" w:cs="Calibri"/>
        </w:rPr>
        <w:t>Lifecycle of digital projects</w:t>
      </w:r>
    </w:p>
    <w:p w:rsidR="00563ACC" w:rsidRPr="000B600E" w:rsidRDefault="000B600E">
      <w:pPr>
        <w:numPr>
          <w:ilvl w:val="1"/>
          <w:numId w:val="2"/>
        </w:numPr>
        <w:contextualSpacing/>
        <w:rPr>
          <w:rFonts w:asciiTheme="minorHAnsi" w:eastAsia="Calibri" w:hAnsiTheme="minorHAnsi" w:cs="Calibri"/>
        </w:rPr>
      </w:pPr>
      <w:r w:rsidRPr="000B600E">
        <w:rPr>
          <w:rFonts w:asciiTheme="minorHAnsi" w:eastAsia="Calibri" w:hAnsiTheme="minorHAnsi" w:cs="Calibri"/>
        </w:rPr>
        <w:t>DAS (</w:t>
      </w:r>
      <w:proofErr w:type="spellStart"/>
      <w:r w:rsidRPr="000B600E">
        <w:rPr>
          <w:rFonts w:asciiTheme="minorHAnsi" w:eastAsia="Calibri" w:hAnsiTheme="minorHAnsi" w:cs="Calibri"/>
        </w:rPr>
        <w:t>Mahnaz</w:t>
      </w:r>
      <w:proofErr w:type="spellEnd"/>
      <w:r w:rsidRPr="000B600E">
        <w:rPr>
          <w:rFonts w:asciiTheme="minorHAnsi" w:eastAsia="Calibri" w:hAnsiTheme="minorHAnsi" w:cs="Calibri"/>
        </w:rPr>
        <w:t xml:space="preserve"> and Glen)</w:t>
      </w:r>
    </w:p>
    <w:p w:rsidR="00563ACC" w:rsidRPr="000B600E" w:rsidRDefault="000B600E">
      <w:pPr>
        <w:numPr>
          <w:ilvl w:val="2"/>
          <w:numId w:val="2"/>
        </w:numPr>
        <w:contextualSpacing/>
        <w:rPr>
          <w:rFonts w:asciiTheme="minorHAnsi" w:eastAsia="Calibri" w:hAnsiTheme="minorHAnsi" w:cs="Calibri"/>
        </w:rPr>
      </w:pPr>
      <w:r w:rsidRPr="000B600E">
        <w:rPr>
          <w:rFonts w:asciiTheme="minorHAnsi" w:eastAsia="Calibri" w:hAnsiTheme="minorHAnsi" w:cs="Calibri"/>
        </w:rPr>
        <w:t>DAS will establish an informational relationship with the Electronic Records Section (ERS) and will explore finding point person for contact with ERS</w:t>
      </w:r>
    </w:p>
    <w:p w:rsidR="00563ACC" w:rsidRPr="000B600E" w:rsidRDefault="000B600E">
      <w:pPr>
        <w:numPr>
          <w:ilvl w:val="2"/>
          <w:numId w:val="2"/>
        </w:numPr>
        <w:contextualSpacing/>
        <w:rPr>
          <w:rFonts w:asciiTheme="minorHAnsi" w:eastAsia="Calibri" w:hAnsiTheme="minorHAnsi" w:cs="Calibri"/>
        </w:rPr>
      </w:pPr>
      <w:r w:rsidRPr="000B600E">
        <w:rPr>
          <w:rFonts w:asciiTheme="minorHAnsi" w:eastAsia="Calibri" w:hAnsiTheme="minorHAnsi" w:cs="Calibri"/>
        </w:rPr>
        <w:t>Update to DAS charge to outline revised terms of service for DAS subcommittee members</w:t>
      </w:r>
    </w:p>
    <w:p w:rsidR="00563ACC" w:rsidRPr="000B600E" w:rsidRDefault="000B600E">
      <w:pPr>
        <w:numPr>
          <w:ilvl w:val="2"/>
          <w:numId w:val="2"/>
        </w:numPr>
        <w:contextualSpacing/>
        <w:rPr>
          <w:rFonts w:asciiTheme="minorHAnsi" w:eastAsia="Calibri" w:hAnsiTheme="minorHAnsi" w:cs="Calibri"/>
        </w:rPr>
      </w:pPr>
      <w:r w:rsidRPr="000B600E">
        <w:rPr>
          <w:rFonts w:asciiTheme="minorHAnsi" w:eastAsia="Calibri" w:hAnsiTheme="minorHAnsi" w:cs="Calibri"/>
        </w:rPr>
        <w:t>DAS is working on a comprehensive bibliography</w:t>
      </w:r>
    </w:p>
    <w:p w:rsidR="00563ACC" w:rsidRPr="000B600E" w:rsidRDefault="000B600E">
      <w:pPr>
        <w:numPr>
          <w:ilvl w:val="2"/>
          <w:numId w:val="2"/>
        </w:numPr>
        <w:contextualSpacing/>
        <w:rPr>
          <w:rFonts w:asciiTheme="minorHAnsi" w:eastAsia="Calibri" w:hAnsiTheme="minorHAnsi" w:cs="Calibri"/>
        </w:rPr>
      </w:pPr>
      <w:r w:rsidRPr="000B600E">
        <w:rPr>
          <w:rFonts w:asciiTheme="minorHAnsi" w:eastAsia="Calibri" w:hAnsiTheme="minorHAnsi" w:cs="Calibri"/>
        </w:rPr>
        <w:t>DAS has a relationship with Mosaic Scholars, to mentor and provide guidance and projects</w:t>
      </w:r>
    </w:p>
    <w:p w:rsidR="00563ACC" w:rsidRPr="000B600E" w:rsidRDefault="000B600E">
      <w:pPr>
        <w:numPr>
          <w:ilvl w:val="2"/>
          <w:numId w:val="2"/>
        </w:numPr>
        <w:contextualSpacing/>
        <w:rPr>
          <w:rFonts w:asciiTheme="minorHAnsi" w:eastAsia="Calibri" w:hAnsiTheme="minorHAnsi" w:cs="Calibri"/>
        </w:rPr>
      </w:pPr>
      <w:r w:rsidRPr="000B600E">
        <w:rPr>
          <w:rFonts w:asciiTheme="minorHAnsi" w:eastAsia="Calibri" w:hAnsiTheme="minorHAnsi" w:cs="Calibri"/>
        </w:rPr>
        <w:t>Developing new relationships with course offerings in Hong Kong, Canada, and New Zealand</w:t>
      </w:r>
    </w:p>
    <w:p w:rsidR="00563ACC" w:rsidRPr="000B600E" w:rsidRDefault="000B600E">
      <w:pPr>
        <w:numPr>
          <w:ilvl w:val="2"/>
          <w:numId w:val="2"/>
        </w:numPr>
        <w:contextualSpacing/>
        <w:rPr>
          <w:rFonts w:asciiTheme="minorHAnsi" w:eastAsia="Calibri" w:hAnsiTheme="minorHAnsi" w:cs="Calibri"/>
        </w:rPr>
      </w:pPr>
      <w:r w:rsidRPr="000B600E">
        <w:rPr>
          <w:rFonts w:asciiTheme="minorHAnsi" w:eastAsia="Calibri" w:hAnsiTheme="minorHAnsi" w:cs="Calibri"/>
        </w:rPr>
        <w:t>DAS notes that it’s important for program planners to think about scale (small vs. large institutions) and to consider that in the future, there will likely be no difference between "digital archivist" and "archivist"</w:t>
      </w:r>
    </w:p>
    <w:p w:rsidR="00563ACC" w:rsidRPr="000B600E" w:rsidRDefault="000B600E">
      <w:pPr>
        <w:numPr>
          <w:ilvl w:val="1"/>
          <w:numId w:val="2"/>
        </w:numPr>
        <w:contextualSpacing/>
        <w:rPr>
          <w:rFonts w:asciiTheme="minorHAnsi" w:eastAsia="Calibri" w:hAnsiTheme="minorHAnsi" w:cs="Calibri"/>
        </w:rPr>
      </w:pPr>
      <w:r w:rsidRPr="000B600E">
        <w:rPr>
          <w:rFonts w:asciiTheme="minorHAnsi" w:eastAsia="Calibri" w:hAnsiTheme="minorHAnsi" w:cs="Calibri"/>
        </w:rPr>
        <w:t>GAE (Marty O. and Alison)</w:t>
      </w:r>
    </w:p>
    <w:p w:rsidR="00563ACC" w:rsidRPr="000B600E" w:rsidRDefault="000B600E">
      <w:pPr>
        <w:numPr>
          <w:ilvl w:val="2"/>
          <w:numId w:val="2"/>
        </w:numPr>
        <w:contextualSpacing/>
        <w:rPr>
          <w:rFonts w:asciiTheme="minorHAnsi" w:eastAsia="Calibri" w:hAnsiTheme="minorHAnsi" w:cs="Calibri"/>
        </w:rPr>
      </w:pPr>
      <w:r w:rsidRPr="000B600E">
        <w:rPr>
          <w:rFonts w:asciiTheme="minorHAnsi" w:eastAsia="Calibri" w:hAnsiTheme="minorHAnsi" w:cs="Calibri"/>
        </w:rPr>
        <w:t xml:space="preserve">Review of charge, context, and membership </w:t>
      </w:r>
    </w:p>
    <w:p w:rsidR="00563ACC" w:rsidRPr="000B600E" w:rsidRDefault="000B600E">
      <w:pPr>
        <w:numPr>
          <w:ilvl w:val="2"/>
          <w:numId w:val="2"/>
        </w:numPr>
        <w:contextualSpacing/>
        <w:rPr>
          <w:rFonts w:asciiTheme="minorHAnsi" w:eastAsia="Calibri" w:hAnsiTheme="minorHAnsi" w:cs="Calibri"/>
        </w:rPr>
      </w:pPr>
      <w:r w:rsidRPr="000B600E">
        <w:rPr>
          <w:rFonts w:asciiTheme="minorHAnsi" w:eastAsia="Calibri" w:hAnsiTheme="minorHAnsi" w:cs="Calibri"/>
        </w:rPr>
        <w:lastRenderedPageBreak/>
        <w:t>First steps: in the interest of being useful and usable, GAE will first look at what’s being taught now, meet schools there and begin to slowly move forward</w:t>
      </w:r>
    </w:p>
    <w:p w:rsidR="00563ACC" w:rsidRPr="000B600E" w:rsidRDefault="000B600E">
      <w:pPr>
        <w:numPr>
          <w:ilvl w:val="2"/>
          <w:numId w:val="2"/>
        </w:numPr>
        <w:contextualSpacing/>
        <w:rPr>
          <w:rFonts w:asciiTheme="minorHAnsi" w:eastAsia="Calibri" w:hAnsiTheme="minorHAnsi" w:cs="Calibri"/>
        </w:rPr>
      </w:pPr>
      <w:r w:rsidRPr="000B600E">
        <w:rPr>
          <w:rFonts w:asciiTheme="minorHAnsi" w:eastAsia="Calibri" w:hAnsiTheme="minorHAnsi" w:cs="Calibri"/>
        </w:rPr>
        <w:t>Also: updating the Directory of Archival Education</w:t>
      </w:r>
    </w:p>
    <w:p w:rsidR="00563ACC" w:rsidRPr="000B600E" w:rsidRDefault="000B600E">
      <w:pPr>
        <w:numPr>
          <w:ilvl w:val="2"/>
          <w:numId w:val="2"/>
        </w:numPr>
        <w:contextualSpacing/>
        <w:rPr>
          <w:rFonts w:asciiTheme="minorHAnsi" w:eastAsia="Calibri" w:hAnsiTheme="minorHAnsi" w:cs="Calibri"/>
        </w:rPr>
      </w:pPr>
      <w:r w:rsidRPr="000B600E">
        <w:rPr>
          <w:rFonts w:asciiTheme="minorHAnsi" w:eastAsia="Calibri" w:hAnsiTheme="minorHAnsi" w:cs="Calibri"/>
        </w:rPr>
        <w:t>Work with related professions and student chapters</w:t>
      </w:r>
    </w:p>
    <w:p w:rsidR="00563ACC" w:rsidRPr="000B600E" w:rsidRDefault="00494E4B">
      <w:pPr>
        <w:numPr>
          <w:ilvl w:val="2"/>
          <w:numId w:val="2"/>
        </w:numPr>
        <w:contextualSpacing/>
        <w:rPr>
          <w:rFonts w:asciiTheme="minorHAnsi" w:eastAsia="Calibri" w:hAnsiTheme="minorHAnsi" w:cs="Calibri"/>
        </w:rPr>
      </w:pPr>
      <w:hyperlink r:id="rId11">
        <w:r w:rsidR="000B600E" w:rsidRPr="000B600E">
          <w:rPr>
            <w:rFonts w:asciiTheme="minorHAnsi" w:eastAsia="Calibri" w:hAnsiTheme="minorHAnsi" w:cs="Calibri"/>
            <w:color w:val="1155CC"/>
            <w:u w:val="single"/>
          </w:rPr>
          <w:t>Membership:</w:t>
        </w:r>
      </w:hyperlink>
      <w:r w:rsidR="000B600E" w:rsidRPr="000B600E">
        <w:rPr>
          <w:rFonts w:asciiTheme="minorHAnsi" w:eastAsia="Calibri" w:hAnsiTheme="minorHAnsi" w:cs="Calibri"/>
        </w:rPr>
        <w:t xml:space="preserve"> 5 archival educators and a student or new professional</w:t>
      </w:r>
    </w:p>
    <w:p w:rsidR="00563ACC" w:rsidRPr="000B600E" w:rsidRDefault="000B600E">
      <w:pPr>
        <w:numPr>
          <w:ilvl w:val="3"/>
          <w:numId w:val="2"/>
        </w:numPr>
        <w:contextualSpacing/>
        <w:rPr>
          <w:rFonts w:asciiTheme="minorHAnsi" w:eastAsia="Calibri" w:hAnsiTheme="minorHAnsi" w:cs="Calibri"/>
        </w:rPr>
      </w:pPr>
      <w:r w:rsidRPr="000B600E">
        <w:rPr>
          <w:rFonts w:asciiTheme="minorHAnsi" w:eastAsia="Calibri" w:hAnsiTheme="minorHAnsi" w:cs="Calibri"/>
        </w:rPr>
        <w:t xml:space="preserve">Martin </w:t>
      </w:r>
      <w:proofErr w:type="spellStart"/>
      <w:r w:rsidRPr="000B600E">
        <w:rPr>
          <w:rFonts w:asciiTheme="minorHAnsi" w:eastAsia="Calibri" w:hAnsiTheme="minorHAnsi" w:cs="Calibri"/>
        </w:rPr>
        <w:t>Olliff</w:t>
      </w:r>
      <w:proofErr w:type="spellEnd"/>
      <w:r w:rsidRPr="000B600E">
        <w:rPr>
          <w:rFonts w:asciiTheme="minorHAnsi" w:eastAsia="Calibri" w:hAnsiTheme="minorHAnsi" w:cs="Calibri"/>
        </w:rPr>
        <w:t xml:space="preserve"> (chair), Jeannette Bastian (vice-chair), </w:t>
      </w:r>
      <w:proofErr w:type="spellStart"/>
      <w:r w:rsidRPr="000B600E">
        <w:rPr>
          <w:rFonts w:asciiTheme="minorHAnsi" w:eastAsia="Calibri" w:hAnsiTheme="minorHAnsi" w:cs="Calibri"/>
        </w:rPr>
        <w:t>Gailyn</w:t>
      </w:r>
      <w:proofErr w:type="spellEnd"/>
      <w:r w:rsidRPr="000B600E">
        <w:rPr>
          <w:rFonts w:asciiTheme="minorHAnsi" w:eastAsia="Calibri" w:hAnsiTheme="minorHAnsi" w:cs="Calibri"/>
        </w:rPr>
        <w:t xml:space="preserve"> Bopp, Alex Pool</w:t>
      </w:r>
      <w:r w:rsidR="008D4095">
        <w:rPr>
          <w:rFonts w:asciiTheme="minorHAnsi" w:eastAsia="Calibri" w:hAnsiTheme="minorHAnsi" w:cs="Calibri"/>
        </w:rPr>
        <w:t>e</w:t>
      </w:r>
      <w:r w:rsidRPr="000B600E">
        <w:rPr>
          <w:rFonts w:asciiTheme="minorHAnsi" w:eastAsia="Calibri" w:hAnsiTheme="minorHAnsi" w:cs="Calibri"/>
        </w:rPr>
        <w:t>, Cecilia Salvatore, Jane Zhang</w:t>
      </w:r>
    </w:p>
    <w:p w:rsidR="00563ACC" w:rsidRPr="000B600E" w:rsidRDefault="000B600E">
      <w:pPr>
        <w:numPr>
          <w:ilvl w:val="2"/>
          <w:numId w:val="2"/>
        </w:numPr>
        <w:contextualSpacing/>
        <w:rPr>
          <w:rFonts w:asciiTheme="minorHAnsi" w:eastAsia="Calibri" w:hAnsiTheme="minorHAnsi" w:cs="Calibri"/>
        </w:rPr>
      </w:pPr>
      <w:r w:rsidRPr="000B600E">
        <w:rPr>
          <w:rFonts w:asciiTheme="minorHAnsi" w:eastAsia="Calibri" w:hAnsiTheme="minorHAnsi" w:cs="Calibri"/>
        </w:rPr>
        <w:t>Start with a survey and white paper</w:t>
      </w:r>
    </w:p>
    <w:p w:rsidR="00563ACC" w:rsidRPr="000B600E" w:rsidRDefault="000B600E">
      <w:pPr>
        <w:numPr>
          <w:ilvl w:val="2"/>
          <w:numId w:val="2"/>
        </w:numPr>
        <w:contextualSpacing/>
        <w:rPr>
          <w:rFonts w:asciiTheme="minorHAnsi" w:eastAsia="Calibri" w:hAnsiTheme="minorHAnsi" w:cs="Calibri"/>
        </w:rPr>
      </w:pPr>
      <w:r w:rsidRPr="000B600E">
        <w:rPr>
          <w:rFonts w:asciiTheme="minorHAnsi" w:eastAsia="Calibri" w:hAnsiTheme="minorHAnsi" w:cs="Calibri"/>
        </w:rPr>
        <w:t>GPAS update in a few years</w:t>
      </w:r>
    </w:p>
    <w:p w:rsidR="00563ACC" w:rsidRPr="000B600E" w:rsidRDefault="00563ACC">
      <w:pPr>
        <w:rPr>
          <w:rFonts w:asciiTheme="minorHAnsi" w:eastAsia="Calibri" w:hAnsiTheme="minorHAnsi" w:cs="Calibri"/>
        </w:rPr>
      </w:pPr>
    </w:p>
    <w:p w:rsidR="00563ACC" w:rsidRPr="000B600E" w:rsidRDefault="000B600E">
      <w:pPr>
        <w:numPr>
          <w:ilvl w:val="0"/>
          <w:numId w:val="1"/>
        </w:numPr>
        <w:contextualSpacing/>
        <w:rPr>
          <w:rFonts w:asciiTheme="minorHAnsi" w:eastAsia="Calibri" w:hAnsiTheme="minorHAnsi" w:cs="Calibri"/>
        </w:rPr>
      </w:pPr>
      <w:r w:rsidRPr="000B600E">
        <w:rPr>
          <w:rFonts w:asciiTheme="minorHAnsi" w:eastAsia="Calibri" w:hAnsiTheme="minorHAnsi" w:cs="Calibri"/>
        </w:rPr>
        <w:t>Staff Update (Kara)</w:t>
      </w:r>
    </w:p>
    <w:p w:rsidR="00563ACC" w:rsidRPr="000B600E" w:rsidRDefault="000B600E">
      <w:pPr>
        <w:numPr>
          <w:ilvl w:val="1"/>
          <w:numId w:val="2"/>
        </w:numPr>
        <w:contextualSpacing/>
        <w:rPr>
          <w:rFonts w:asciiTheme="minorHAnsi" w:eastAsia="Calibri" w:hAnsiTheme="minorHAnsi" w:cs="Calibri"/>
        </w:rPr>
      </w:pPr>
      <w:r w:rsidRPr="000B600E">
        <w:rPr>
          <w:rFonts w:asciiTheme="minorHAnsi" w:eastAsia="Calibri" w:hAnsiTheme="minorHAnsi" w:cs="Calibri"/>
        </w:rPr>
        <w:t xml:space="preserve">Discussion of SAA’s new </w:t>
      </w:r>
      <w:hyperlink r:id="rId12">
        <w:r w:rsidRPr="000B600E">
          <w:rPr>
            <w:rFonts w:asciiTheme="minorHAnsi" w:eastAsia="Calibri" w:hAnsiTheme="minorHAnsi" w:cs="Calibri"/>
            <w:color w:val="1155CC"/>
            <w:u w:val="single"/>
          </w:rPr>
          <w:t xml:space="preserve">Blue Sky Path Learning Management System (LMS) </w:t>
        </w:r>
      </w:hyperlink>
      <w:r w:rsidRPr="000B600E">
        <w:rPr>
          <w:rFonts w:asciiTheme="minorHAnsi" w:eastAsia="Calibri" w:hAnsiTheme="minorHAnsi" w:cs="Calibri"/>
        </w:rPr>
        <w:t>launched July 1, and distribution of LMS informational materials that were also shared during the Instructor Collaboration Session</w:t>
      </w:r>
    </w:p>
    <w:p w:rsidR="00563ACC" w:rsidRPr="000B600E" w:rsidRDefault="00563ACC">
      <w:pPr>
        <w:ind w:left="720"/>
        <w:rPr>
          <w:rFonts w:asciiTheme="minorHAnsi" w:eastAsia="Calibri" w:hAnsiTheme="minorHAnsi" w:cs="Calibri"/>
        </w:rPr>
      </w:pPr>
    </w:p>
    <w:p w:rsidR="00563ACC" w:rsidRPr="000B600E" w:rsidRDefault="000B600E">
      <w:pPr>
        <w:numPr>
          <w:ilvl w:val="0"/>
          <w:numId w:val="2"/>
        </w:numPr>
        <w:contextualSpacing/>
        <w:rPr>
          <w:rFonts w:asciiTheme="minorHAnsi" w:eastAsia="Calibri" w:hAnsiTheme="minorHAnsi" w:cs="Calibri"/>
        </w:rPr>
      </w:pPr>
      <w:r w:rsidRPr="000B600E">
        <w:rPr>
          <w:rFonts w:asciiTheme="minorHAnsi" w:eastAsia="Calibri" w:hAnsiTheme="minorHAnsi" w:cs="Calibri"/>
        </w:rPr>
        <w:t>“What I Didn’t Learn in Library School” Survey Results Discussion (Caitlin Wells)</w:t>
      </w:r>
    </w:p>
    <w:p w:rsidR="00563ACC" w:rsidRPr="000B600E" w:rsidRDefault="000B600E">
      <w:pPr>
        <w:numPr>
          <w:ilvl w:val="1"/>
          <w:numId w:val="2"/>
        </w:numPr>
        <w:contextualSpacing/>
        <w:rPr>
          <w:rFonts w:asciiTheme="minorHAnsi" w:eastAsia="Calibri" w:hAnsiTheme="minorHAnsi" w:cs="Calibri"/>
        </w:rPr>
      </w:pPr>
      <w:r w:rsidRPr="000B600E">
        <w:rPr>
          <w:rFonts w:asciiTheme="minorHAnsi" w:eastAsia="Calibri" w:hAnsiTheme="minorHAnsi" w:cs="Calibri"/>
        </w:rPr>
        <w:t>The research group shared a 10-question survey on what participants didn’t learn in library school in 2016</w:t>
      </w:r>
    </w:p>
    <w:p w:rsidR="00563ACC" w:rsidRPr="000B600E" w:rsidRDefault="000B600E">
      <w:pPr>
        <w:numPr>
          <w:ilvl w:val="1"/>
          <w:numId w:val="2"/>
        </w:numPr>
        <w:contextualSpacing/>
        <w:rPr>
          <w:rFonts w:asciiTheme="minorHAnsi" w:eastAsia="Calibri" w:hAnsiTheme="minorHAnsi" w:cs="Calibri"/>
        </w:rPr>
      </w:pPr>
      <w:r w:rsidRPr="000B600E">
        <w:rPr>
          <w:rFonts w:asciiTheme="minorHAnsi" w:eastAsia="Calibri" w:hAnsiTheme="minorHAnsi" w:cs="Calibri"/>
        </w:rPr>
        <w:t>They received over 650 responses and coded free text responses into 20 categories of learning areas, including technology, soft work skills, administration, technical services outreach and instruction, etc.</w:t>
      </w:r>
    </w:p>
    <w:p w:rsidR="00563ACC" w:rsidRPr="000B600E" w:rsidRDefault="000B600E">
      <w:pPr>
        <w:numPr>
          <w:ilvl w:val="1"/>
          <w:numId w:val="2"/>
        </w:numPr>
        <w:contextualSpacing/>
        <w:rPr>
          <w:rFonts w:asciiTheme="minorHAnsi" w:eastAsia="Calibri" w:hAnsiTheme="minorHAnsi" w:cs="Calibri"/>
        </w:rPr>
      </w:pPr>
      <w:r w:rsidRPr="000B600E">
        <w:rPr>
          <w:rFonts w:asciiTheme="minorHAnsi" w:eastAsia="Calibri" w:hAnsiTheme="minorHAnsi" w:cs="Calibri"/>
        </w:rPr>
        <w:t>They are continuing their research and expect to publish their findings</w:t>
      </w:r>
    </w:p>
    <w:p w:rsidR="00563ACC" w:rsidRPr="000B600E" w:rsidRDefault="000B600E" w:rsidP="000B600E">
      <w:pPr>
        <w:numPr>
          <w:ilvl w:val="1"/>
          <w:numId w:val="2"/>
        </w:numPr>
        <w:contextualSpacing/>
        <w:rPr>
          <w:rFonts w:asciiTheme="minorHAnsi" w:eastAsia="Calibri" w:hAnsiTheme="minorHAnsi" w:cs="Calibri"/>
        </w:rPr>
      </w:pPr>
      <w:r w:rsidRPr="000B600E">
        <w:rPr>
          <w:rFonts w:asciiTheme="minorHAnsi" w:eastAsia="Calibri" w:hAnsiTheme="minorHAnsi" w:cs="Calibri"/>
        </w:rPr>
        <w:t>Their contact information is: Caitlin Wells (</w:t>
      </w:r>
      <w:hyperlink r:id="rId13" w:history="1">
        <w:r w:rsidRPr="000B600E">
          <w:rPr>
            <w:rStyle w:val="Hyperlink"/>
            <w:rFonts w:asciiTheme="minorHAnsi" w:eastAsia="Calibri" w:hAnsiTheme="minorHAnsi" w:cs="Calibri"/>
          </w:rPr>
          <w:t>cwel@umich.edu</w:t>
        </w:r>
      </w:hyperlink>
      <w:r w:rsidRPr="000B600E">
        <w:rPr>
          <w:rFonts w:asciiTheme="minorHAnsi" w:eastAsia="Calibri" w:hAnsiTheme="minorHAnsi" w:cs="Calibri"/>
        </w:rPr>
        <w:t>), Sarah Allison (</w:t>
      </w:r>
      <w:hyperlink r:id="rId14" w:history="1">
        <w:r w:rsidRPr="000B600E">
          <w:rPr>
            <w:rStyle w:val="Hyperlink"/>
            <w:rFonts w:asciiTheme="minorHAnsi" w:eastAsia="Calibri" w:hAnsiTheme="minorHAnsi" w:cs="Calibri"/>
          </w:rPr>
          <w:t>sarahall@ad.nmsu.edu</w:t>
        </w:r>
      </w:hyperlink>
      <w:r w:rsidRPr="000B600E">
        <w:rPr>
          <w:rFonts w:asciiTheme="minorHAnsi" w:eastAsia="Calibri" w:hAnsiTheme="minorHAnsi" w:cs="Calibri"/>
        </w:rPr>
        <w:t xml:space="preserve">), and Adam </w:t>
      </w:r>
      <w:proofErr w:type="spellStart"/>
      <w:r w:rsidRPr="000B600E">
        <w:rPr>
          <w:rFonts w:asciiTheme="minorHAnsi" w:eastAsia="Calibri" w:hAnsiTheme="minorHAnsi" w:cs="Calibri"/>
        </w:rPr>
        <w:t>Heien</w:t>
      </w:r>
      <w:proofErr w:type="spellEnd"/>
      <w:r w:rsidRPr="000B600E">
        <w:rPr>
          <w:rFonts w:asciiTheme="minorHAnsi" w:eastAsia="Calibri" w:hAnsiTheme="minorHAnsi" w:cs="Calibri"/>
        </w:rPr>
        <w:t xml:space="preserve"> (</w:t>
      </w:r>
      <w:hyperlink r:id="rId15" w:history="1">
        <w:r w:rsidRPr="000B600E">
          <w:rPr>
            <w:rStyle w:val="Hyperlink"/>
            <w:rFonts w:asciiTheme="minorHAnsi" w:eastAsia="Calibri" w:hAnsiTheme="minorHAnsi" w:cs="Calibri"/>
          </w:rPr>
          <w:t>aheien@nmsu.edu</w:t>
        </w:r>
      </w:hyperlink>
      <w:r w:rsidRPr="000B600E">
        <w:rPr>
          <w:rFonts w:asciiTheme="minorHAnsi" w:eastAsia="Calibri" w:hAnsiTheme="minorHAnsi" w:cs="Calibri"/>
        </w:rPr>
        <w:t xml:space="preserve">) </w:t>
      </w:r>
    </w:p>
    <w:p w:rsidR="00563ACC" w:rsidRPr="000B600E" w:rsidRDefault="00563ACC">
      <w:pPr>
        <w:ind w:left="720"/>
        <w:rPr>
          <w:rFonts w:asciiTheme="minorHAnsi" w:eastAsia="Calibri" w:hAnsiTheme="minorHAnsi" w:cs="Calibri"/>
        </w:rPr>
      </w:pPr>
    </w:p>
    <w:p w:rsidR="00563ACC" w:rsidRPr="000B600E" w:rsidRDefault="000B600E">
      <w:pPr>
        <w:numPr>
          <w:ilvl w:val="0"/>
          <w:numId w:val="2"/>
        </w:numPr>
        <w:contextualSpacing/>
        <w:rPr>
          <w:rFonts w:asciiTheme="minorHAnsi" w:eastAsia="Calibri" w:hAnsiTheme="minorHAnsi" w:cs="Calibri"/>
        </w:rPr>
      </w:pPr>
      <w:r w:rsidRPr="000B600E">
        <w:rPr>
          <w:rFonts w:asciiTheme="minorHAnsi" w:eastAsia="Calibri" w:hAnsiTheme="minorHAnsi" w:cs="Calibri"/>
        </w:rPr>
        <w:t>Intern Project Updates (</w:t>
      </w:r>
      <w:proofErr w:type="spellStart"/>
      <w:r w:rsidR="008D4095" w:rsidRPr="000B600E">
        <w:rPr>
          <w:rFonts w:asciiTheme="minorHAnsi" w:eastAsia="Calibri" w:hAnsiTheme="minorHAnsi" w:cs="Calibri"/>
        </w:rPr>
        <w:t>Shaneé</w:t>
      </w:r>
      <w:proofErr w:type="spellEnd"/>
      <w:r w:rsidR="008D4095" w:rsidRPr="000B600E">
        <w:rPr>
          <w:rFonts w:asciiTheme="minorHAnsi" w:eastAsia="Calibri" w:hAnsiTheme="minorHAnsi" w:cs="Calibri"/>
        </w:rPr>
        <w:t xml:space="preserve"> </w:t>
      </w:r>
      <w:r w:rsidRPr="000B600E">
        <w:rPr>
          <w:rFonts w:asciiTheme="minorHAnsi" w:eastAsia="Calibri" w:hAnsiTheme="minorHAnsi" w:cs="Calibri"/>
        </w:rPr>
        <w:t xml:space="preserve">and </w:t>
      </w:r>
      <w:proofErr w:type="spellStart"/>
      <w:r w:rsidRPr="000B600E">
        <w:rPr>
          <w:rFonts w:asciiTheme="minorHAnsi" w:eastAsia="Calibri" w:hAnsiTheme="minorHAnsi" w:cs="Calibri"/>
        </w:rPr>
        <w:t>Mahnaz</w:t>
      </w:r>
      <w:proofErr w:type="spellEnd"/>
      <w:r w:rsidRPr="000B600E">
        <w:rPr>
          <w:rFonts w:asciiTheme="minorHAnsi" w:eastAsia="Calibri" w:hAnsiTheme="minorHAnsi" w:cs="Calibri"/>
        </w:rPr>
        <w:t xml:space="preserve"> on behalf of Monique)</w:t>
      </w:r>
    </w:p>
    <w:p w:rsidR="00563ACC" w:rsidRPr="000B600E" w:rsidRDefault="008D4095">
      <w:pPr>
        <w:numPr>
          <w:ilvl w:val="1"/>
          <w:numId w:val="2"/>
        </w:numPr>
        <w:contextualSpacing/>
        <w:rPr>
          <w:rFonts w:asciiTheme="minorHAnsi" w:eastAsia="Calibri" w:hAnsiTheme="minorHAnsi" w:cs="Calibri"/>
        </w:rPr>
      </w:pPr>
      <w:proofErr w:type="spellStart"/>
      <w:r>
        <w:rPr>
          <w:rFonts w:asciiTheme="minorHAnsi" w:eastAsia="Calibri" w:hAnsiTheme="minorHAnsi" w:cs="Calibri"/>
        </w:rPr>
        <w:t>Shaneé</w:t>
      </w:r>
      <w:r w:rsidR="000B600E" w:rsidRPr="000B600E">
        <w:rPr>
          <w:rFonts w:asciiTheme="minorHAnsi" w:eastAsia="Calibri" w:hAnsiTheme="minorHAnsi" w:cs="Calibri"/>
        </w:rPr>
        <w:t>’s</w:t>
      </w:r>
      <w:proofErr w:type="spellEnd"/>
      <w:r w:rsidR="000B600E" w:rsidRPr="000B600E">
        <w:rPr>
          <w:rFonts w:asciiTheme="minorHAnsi" w:eastAsia="Calibri" w:hAnsiTheme="minorHAnsi" w:cs="Calibri"/>
        </w:rPr>
        <w:t xml:space="preserve"> project is planned to publish in </w:t>
      </w:r>
      <w:r w:rsidR="000B600E" w:rsidRPr="000B600E">
        <w:rPr>
          <w:rFonts w:asciiTheme="minorHAnsi" w:eastAsia="Calibri" w:hAnsiTheme="minorHAnsi" w:cs="Calibri"/>
          <w:i/>
        </w:rPr>
        <w:t>Archival Issues</w:t>
      </w:r>
      <w:r w:rsidR="000B600E" w:rsidRPr="000B600E">
        <w:rPr>
          <w:rFonts w:asciiTheme="minorHAnsi" w:eastAsia="Calibri" w:hAnsiTheme="minorHAnsi" w:cs="Calibri"/>
        </w:rPr>
        <w:t>, Spring 2018. The project identified graduate offerings with an eye toward GPAS and a bibliography on archival education trends. Institutions were surveyed and findings and recommendations m</w:t>
      </w:r>
      <w:r>
        <w:rPr>
          <w:rFonts w:asciiTheme="minorHAnsi" w:eastAsia="Calibri" w:hAnsiTheme="minorHAnsi" w:cs="Calibri"/>
        </w:rPr>
        <w:t>ade</w:t>
      </w:r>
      <w:r w:rsidR="000B600E" w:rsidRPr="000B600E">
        <w:rPr>
          <w:rFonts w:asciiTheme="minorHAnsi" w:eastAsia="Calibri" w:hAnsiTheme="minorHAnsi" w:cs="Calibri"/>
        </w:rPr>
        <w:t xml:space="preserve"> in early 2016. Starting with archival training in an article in the American Archivist at 1939. First mention of graduate education – advises 2 years of training in American History. More info in </w:t>
      </w:r>
      <w:hyperlink r:id="rId16">
        <w:r w:rsidR="000B600E" w:rsidRPr="000B600E">
          <w:rPr>
            <w:rFonts w:asciiTheme="minorHAnsi" w:eastAsia="Calibri" w:hAnsiTheme="minorHAnsi" w:cs="Calibri"/>
            <w:color w:val="1155CC"/>
            <w:u w:val="single"/>
          </w:rPr>
          <w:t xml:space="preserve">March </w:t>
        </w:r>
        <w:proofErr w:type="spellStart"/>
        <w:r w:rsidR="000B600E" w:rsidRPr="000B600E">
          <w:rPr>
            <w:rFonts w:asciiTheme="minorHAnsi" w:eastAsia="Calibri" w:hAnsiTheme="minorHAnsi" w:cs="Calibri"/>
            <w:color w:val="1155CC"/>
            <w:u w:val="single"/>
          </w:rPr>
          <w:t>CoE</w:t>
        </w:r>
        <w:proofErr w:type="spellEnd"/>
        <w:r w:rsidR="000B600E" w:rsidRPr="000B600E">
          <w:rPr>
            <w:rFonts w:asciiTheme="minorHAnsi" w:eastAsia="Calibri" w:hAnsiTheme="minorHAnsi" w:cs="Calibri"/>
            <w:color w:val="1155CC"/>
            <w:u w:val="single"/>
          </w:rPr>
          <w:t xml:space="preserve"> meeting minutes </w:t>
        </w:r>
      </w:hyperlink>
    </w:p>
    <w:p w:rsidR="00563ACC" w:rsidRPr="000B600E" w:rsidRDefault="000B600E">
      <w:pPr>
        <w:numPr>
          <w:ilvl w:val="1"/>
          <w:numId w:val="2"/>
        </w:numPr>
        <w:contextualSpacing/>
        <w:rPr>
          <w:rFonts w:asciiTheme="minorHAnsi" w:eastAsia="Calibri" w:hAnsiTheme="minorHAnsi" w:cs="Calibri"/>
        </w:rPr>
      </w:pPr>
      <w:proofErr w:type="spellStart"/>
      <w:r w:rsidRPr="000B600E">
        <w:rPr>
          <w:rFonts w:asciiTheme="minorHAnsi" w:eastAsia="Calibri" w:hAnsiTheme="minorHAnsi" w:cs="Calibri"/>
        </w:rPr>
        <w:t>Mahnaz</w:t>
      </w:r>
      <w:proofErr w:type="spellEnd"/>
      <w:r w:rsidRPr="000B600E">
        <w:rPr>
          <w:rFonts w:asciiTheme="minorHAnsi" w:eastAsia="Calibri" w:hAnsiTheme="minorHAnsi" w:cs="Calibri"/>
        </w:rPr>
        <w:t xml:space="preserve"> reported for Monique </w:t>
      </w:r>
      <w:proofErr w:type="spellStart"/>
      <w:r w:rsidRPr="000B600E">
        <w:rPr>
          <w:rFonts w:asciiTheme="minorHAnsi" w:eastAsia="Calibri" w:hAnsiTheme="minorHAnsi" w:cs="Calibri"/>
        </w:rPr>
        <w:t>Lassere</w:t>
      </w:r>
      <w:proofErr w:type="spellEnd"/>
      <w:r w:rsidRPr="000B600E">
        <w:rPr>
          <w:rFonts w:asciiTheme="minorHAnsi" w:eastAsia="Calibri" w:hAnsiTheme="minorHAnsi" w:cs="Calibri"/>
        </w:rPr>
        <w:t xml:space="preserve"> on her intern project. Monique identified know skillsets and employment titles in digital archives in the last two years to discover, are we teaching what employers need? She coded responses and compared to DAS competencies. Most responses mapped to at least 2 </w:t>
      </w:r>
      <w:hyperlink r:id="rId17">
        <w:r w:rsidRPr="000B600E">
          <w:rPr>
            <w:rFonts w:asciiTheme="minorHAnsi" w:eastAsia="Calibri" w:hAnsiTheme="minorHAnsi" w:cs="Calibri"/>
            <w:color w:val="1155CC"/>
            <w:u w:val="single"/>
          </w:rPr>
          <w:t>competencies</w:t>
        </w:r>
      </w:hyperlink>
      <w:r w:rsidRPr="000B600E">
        <w:rPr>
          <w:rFonts w:asciiTheme="minorHAnsi" w:eastAsia="Calibri" w:hAnsiTheme="minorHAnsi" w:cs="Calibri"/>
        </w:rPr>
        <w:t xml:space="preserve">; and most to competency #1. Suggestion: to relate competencies to employers’ language and needs. </w:t>
      </w:r>
    </w:p>
    <w:p w:rsidR="00563ACC" w:rsidRPr="000B600E" w:rsidRDefault="00563ACC">
      <w:pPr>
        <w:ind w:left="720"/>
        <w:rPr>
          <w:rFonts w:asciiTheme="minorHAnsi" w:eastAsia="Calibri" w:hAnsiTheme="minorHAnsi" w:cs="Calibri"/>
        </w:rPr>
      </w:pPr>
    </w:p>
    <w:p w:rsidR="00563ACC" w:rsidRPr="000B600E" w:rsidRDefault="000B600E">
      <w:pPr>
        <w:numPr>
          <w:ilvl w:val="0"/>
          <w:numId w:val="2"/>
        </w:numPr>
        <w:contextualSpacing/>
        <w:rPr>
          <w:rFonts w:asciiTheme="minorHAnsi" w:eastAsia="Calibri" w:hAnsiTheme="minorHAnsi" w:cs="Calibri"/>
        </w:rPr>
      </w:pPr>
      <w:r w:rsidRPr="000B600E">
        <w:rPr>
          <w:rFonts w:asciiTheme="minorHAnsi" w:eastAsia="Calibri" w:hAnsiTheme="minorHAnsi" w:cs="Calibri"/>
        </w:rPr>
        <w:t>Questions and Open Discussion (all)</w:t>
      </w:r>
    </w:p>
    <w:p w:rsidR="00563ACC" w:rsidRPr="000B600E" w:rsidRDefault="000B600E">
      <w:pPr>
        <w:numPr>
          <w:ilvl w:val="1"/>
          <w:numId w:val="2"/>
        </w:numPr>
        <w:contextualSpacing/>
        <w:rPr>
          <w:rFonts w:asciiTheme="minorHAnsi" w:eastAsia="Calibri" w:hAnsiTheme="minorHAnsi" w:cs="Calibri"/>
        </w:rPr>
      </w:pPr>
      <w:r w:rsidRPr="000B600E">
        <w:rPr>
          <w:rFonts w:asciiTheme="minorHAnsi" w:eastAsia="Calibri" w:hAnsiTheme="minorHAnsi" w:cs="Calibri"/>
        </w:rPr>
        <w:t>Discussion of the possibility of doing a webcast on working with employees with disabilities and possibly partnering with the Diversity Committee to do so, per request of Council</w:t>
      </w:r>
    </w:p>
    <w:sectPr w:rsidR="00563ACC" w:rsidRPr="000B600E">
      <w:headerReference w:type="default" r:id="rId1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4E4B" w:rsidRDefault="00494E4B">
      <w:pPr>
        <w:spacing w:line="240" w:lineRule="auto"/>
      </w:pPr>
      <w:r>
        <w:separator/>
      </w:r>
    </w:p>
  </w:endnote>
  <w:endnote w:type="continuationSeparator" w:id="0">
    <w:p w:rsidR="00494E4B" w:rsidRDefault="00494E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4E4B" w:rsidRDefault="00494E4B">
      <w:pPr>
        <w:spacing w:line="240" w:lineRule="auto"/>
      </w:pPr>
      <w:r>
        <w:separator/>
      </w:r>
    </w:p>
  </w:footnote>
  <w:footnote w:type="continuationSeparator" w:id="0">
    <w:p w:rsidR="00494E4B" w:rsidRDefault="00494E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3ACC" w:rsidRDefault="00563AC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B8611D"/>
    <w:multiLevelType w:val="multilevel"/>
    <w:tmpl w:val="CDAA98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EFC79E3"/>
    <w:multiLevelType w:val="multilevel"/>
    <w:tmpl w:val="940062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63ACC"/>
    <w:rsid w:val="000B600E"/>
    <w:rsid w:val="002830C5"/>
    <w:rsid w:val="00494E4B"/>
    <w:rsid w:val="00563ACC"/>
    <w:rsid w:val="005A3C85"/>
    <w:rsid w:val="008D4095"/>
    <w:rsid w:val="00985444"/>
    <w:rsid w:val="00E71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BC090"/>
  <w15:docId w15:val="{0A496B3B-8B67-49E7-974C-926A2DC86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B600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00E"/>
    <w:rPr>
      <w:rFonts w:ascii="Segoe UI" w:hAnsi="Segoe UI" w:cs="Segoe UI"/>
      <w:sz w:val="18"/>
      <w:szCs w:val="18"/>
    </w:rPr>
  </w:style>
  <w:style w:type="character" w:styleId="Hyperlink">
    <w:name w:val="Hyperlink"/>
    <w:basedOn w:val="DefaultParagraphFont"/>
    <w:uiPriority w:val="99"/>
    <w:unhideWhenUsed/>
    <w:rsid w:val="000B600E"/>
    <w:rPr>
      <w:color w:val="0563C1" w:themeColor="hyperlink"/>
      <w:u w:val="single"/>
    </w:rPr>
  </w:style>
  <w:style w:type="character" w:styleId="Mention">
    <w:name w:val="Mention"/>
    <w:basedOn w:val="DefaultParagraphFont"/>
    <w:uiPriority w:val="99"/>
    <w:semiHidden/>
    <w:unhideWhenUsed/>
    <w:rsid w:val="000B600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saa.archivists.org/4DCGI/committees/Roles.html?Action=Show_Comm_Roles&amp;CommCode=SAA**C-CEDUC&amp;Name=Officers&amp;Status=Active&amp;" TargetMode="External"/><Relationship Id="rId13" Type="http://schemas.openxmlformats.org/officeDocument/2006/relationships/hyperlink" Target="mailto:cwel@umich.edu"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pathlms.com/saa" TargetMode="External"/><Relationship Id="rId17" Type="http://schemas.openxmlformats.org/officeDocument/2006/relationships/hyperlink" Target="https://www2.archivists.org/prof-education/das-curriculum-structure" TargetMode="External"/><Relationship Id="rId2" Type="http://schemas.openxmlformats.org/officeDocument/2006/relationships/styles" Target="styles.xml"/><Relationship Id="rId16" Type="http://schemas.openxmlformats.org/officeDocument/2006/relationships/hyperlink" Target="https://www2.archivists.org/groups/education-committee/meeting-minutes-march-2017-chicago"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a.archivists.org/4DCGI/committees/Roles.html?Action=Show_Comm_Roles&amp;CommCode=SAA**CS-GAE&amp;Name=Officers&amp;Status=Active&amp;" TargetMode="External"/><Relationship Id="rId5" Type="http://schemas.openxmlformats.org/officeDocument/2006/relationships/footnotes" Target="footnotes.xml"/><Relationship Id="rId15" Type="http://schemas.openxmlformats.org/officeDocument/2006/relationships/hyperlink" Target="mailto:aheien@nmsu.edu" TargetMode="External"/><Relationship Id="rId10" Type="http://schemas.openxmlformats.org/officeDocument/2006/relationships/hyperlink" Target="https://www2.archivists.org/governance/leaderresourc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2.archivists.org/news/2017/concerns-about-saa-2019-annual-meeting-in-austin-texas" TargetMode="External"/><Relationship Id="rId14" Type="http://schemas.openxmlformats.org/officeDocument/2006/relationships/hyperlink" Target="mailto:sarahall@ad.nm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1021</Words>
  <Characters>5823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Sarah Buchanan</cp:lastModifiedBy>
  <cp:revision>4</cp:revision>
  <dcterms:created xsi:type="dcterms:W3CDTF">2017-08-24T05:14:00Z</dcterms:created>
  <dcterms:modified xsi:type="dcterms:W3CDTF">2017-08-24T05:25:00Z</dcterms:modified>
</cp:coreProperties>
</file>